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0" w:rsidRPr="000D1690" w:rsidRDefault="000D1690" w:rsidP="000D1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REGULAMIN</w:t>
      </w:r>
    </w:p>
    <w:p w:rsidR="000D1690" w:rsidRPr="000D1690" w:rsidRDefault="003C1871" w:rsidP="007464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5</w:t>
      </w:r>
      <w:r w:rsidR="007464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.</w:t>
      </w:r>
      <w:r w:rsidR="000D1690" w:rsidRPr="000D16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PKO B</w:t>
      </w:r>
      <w:r w:rsidR="007464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ieg Niepodległości</w:t>
      </w:r>
    </w:p>
    <w:p w:rsidR="000D1690" w:rsidRPr="000D1690" w:rsidRDefault="00E0031B" w:rsidP="000D1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Rzeszowska Dycha 11.11.201</w:t>
      </w:r>
      <w:r w:rsidR="003C187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7</w:t>
      </w:r>
      <w:r w:rsidR="000D1690" w:rsidRPr="000D16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r.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 imprezy:</w:t>
      </w:r>
    </w:p>
    <w:p w:rsidR="000D1690" w:rsidRPr="000D1690" w:rsidRDefault="000D1690" w:rsidP="000D169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aktywnego stylu życia</w:t>
      </w:r>
    </w:p>
    <w:p w:rsidR="000D1690" w:rsidRPr="003C1871" w:rsidRDefault="000D1690" w:rsidP="000D169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biegania w Rzeszowie i na Podkarpaciu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Organizatorzy: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„Rzeszów Biega”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Partnerzy: </w:t>
      </w:r>
    </w:p>
    <w:p w:rsid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Rzeszowa</w:t>
      </w:r>
    </w:p>
    <w:p w:rsidR="003C1871" w:rsidRPr="000D1690" w:rsidRDefault="003C1871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PKO Bank Polski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i miejsce:</w:t>
      </w:r>
    </w:p>
    <w:p w:rsidR="00E0031B" w:rsidRDefault="00E0031B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11.11.201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Rzeszów</w:t>
      </w:r>
    </w:p>
    <w:p w:rsidR="000D1690" w:rsidRPr="000D1690" w:rsidRDefault="00E0031B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i meta: okolice C.H.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Plaza</w:t>
      </w:r>
      <w:proofErr w:type="spellEnd"/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12:00 Bieg główny na dystansie 10000m. – start wspólny z oddzielną klasyfikacją wg </w:t>
      </w:r>
    </w:p>
    <w:p w:rsidR="007464C6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13:30 Dekoracja Biegu głównego: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K.M. – 16 (16-19 lat)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K.M. – 20 (20-29 lat) 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K.M. – 30 (30-39 lat)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K.M. – 40 (40-49 lat)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K.M. – 50 (50-59 lat)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K.M. – 60 (60 i starsi)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Klasyfikacja - najlepszy Polak/Polka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- najlepszy rzeszowianin i rzeszowianka.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studentów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6 Warunki uczestnictwa:</w:t>
      </w:r>
    </w:p>
    <w:p w:rsidR="000D1690" w:rsidRPr="000D1690" w:rsidRDefault="000D1690" w:rsidP="000D16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startują wyłącznie na własną odpowiedzialność.</w:t>
      </w:r>
    </w:p>
    <w:p w:rsidR="000D1690" w:rsidRPr="000D1690" w:rsidRDefault="000D1690" w:rsidP="000D16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zły stan zdrowia lub ukryte choroby.</w:t>
      </w:r>
    </w:p>
    <w:p w:rsidR="000D1690" w:rsidRPr="000D1690" w:rsidRDefault="000D1690" w:rsidP="000D16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biegu głównego na formularzu elektronicznym do </w:t>
      </w:r>
      <w:r w:rsidR="003B12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listopada, po wpłaceniu wpisowego.</w:t>
      </w:r>
    </w:p>
    <w:p w:rsidR="000D1690" w:rsidRPr="000D1690" w:rsidRDefault="000D1690" w:rsidP="000D16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wpisowego:</w:t>
      </w:r>
    </w:p>
    <w:p w:rsidR="000D1690" w:rsidRPr="000D1690" w:rsidRDefault="00CB67C2" w:rsidP="000D169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E0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dnia 31 lipiec 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r,</w:t>
      </w:r>
    </w:p>
    <w:p w:rsidR="000D1690" w:rsidRPr="000D1690" w:rsidRDefault="00E0031B" w:rsidP="000D169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 zł do dnia 30 wrzesień 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r, </w:t>
      </w:r>
    </w:p>
    <w:p w:rsidR="000D1690" w:rsidRPr="000D1690" w:rsidRDefault="00E0031B" w:rsidP="000D169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zł do dnia </w:t>
      </w:r>
      <w:r w:rsidR="00F52DB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 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r,</w:t>
      </w:r>
    </w:p>
    <w:p w:rsidR="000D1690" w:rsidRPr="000D1690" w:rsidRDefault="000D1690" w:rsidP="000D169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85 zł w biurze zawodów.</w:t>
      </w:r>
    </w:p>
    <w:p w:rsidR="000D1690" w:rsidRPr="000D1690" w:rsidRDefault="000D1690" w:rsidP="000D16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00 osób</w:t>
      </w:r>
    </w:p>
    <w:p w:rsidR="000D1690" w:rsidRPr="000D1690" w:rsidRDefault="000D1690" w:rsidP="000D169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zawodów ilość pakietów ograniczona!!!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startu mają osoby, który wypełniły formularz zgłoszeniowy na stronie </w:t>
      </w:r>
      <w:hyperlink r:id="rId6" w:history="1">
        <w:r w:rsidRPr="000D169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www.sts-timing.pl</w:t>
        </w:r>
      </w:hyperlink>
      <w:hyperlink r:id="rId7" w:history="1">
        <w:r w:rsidRPr="000D169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 </w:t>
        </w:r>
      </w:hyperlink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wpłaciły wpisowe </w:t>
      </w:r>
      <w:r w:rsidR="00E0031B">
        <w:rPr>
          <w:rFonts w:ascii="Times New Roman" w:eastAsia="Times New Roman" w:hAnsi="Times New Roman" w:cs="Times New Roman"/>
          <w:sz w:val="24"/>
          <w:szCs w:val="24"/>
          <w:lang w:eastAsia="pl-PL"/>
        </w:rPr>
        <w:t>i ukończyły 16 lat do 11.11.201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startują za zgodą rodziców lub opiekunów prawnych i kserem dowodu osobistego opiekuna.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zgłoszenia decyduje wpłata. 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zawodników odbędzie się za pośrednictwem strony internetowej www.sts-timing.pl.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zgłaszających się drogą elektroniczną organizator zapewnia pakiet startowy.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startowa nie podlega zwrotowi.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 obejmuje: koszulkę</w:t>
      </w:r>
      <w:r w:rsidR="0084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(firmy 4F)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startowy, </w:t>
      </w:r>
      <w:proofErr w:type="spellStart"/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czip</w:t>
      </w:r>
      <w:proofErr w:type="spellEnd"/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Na mecie każdy uczestnik biegu głównego otrzyma medal okolicznościowy.</w:t>
      </w:r>
    </w:p>
    <w:p w:rsid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głównym każdy ma obowiązek wystartować</w:t>
      </w:r>
      <w:r w:rsidR="0074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koszulce otrzymanej od organizatora,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numerkiem startowym</w:t>
      </w:r>
      <w:r w:rsidR="0074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przydzielonym 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chipem. </w:t>
      </w:r>
    </w:p>
    <w:p w:rsidR="00926350" w:rsidRPr="00926350" w:rsidRDefault="00926350" w:rsidP="009263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35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przyjmuje do wiadomości, że udział w biegu wiąże się z wysiłkiem fizycznym i pociąga za sobą naturalne ryzyko i zagrożenie wypadkami, możliwość ob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rażeń ciała i urazów fizycznych</w:t>
      </w:r>
      <w:r w:rsidRPr="009263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śmierci.</w:t>
      </w:r>
    </w:p>
    <w:p w:rsidR="00926350" w:rsidRPr="00926350" w:rsidRDefault="00926350" w:rsidP="009263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3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organizatorowi podpisanej karty zgłoszenia oznacza, że uczestnik rozważył i ocenił charakter, zakres i stopień ryzyka wiążącego się z uczestnictwem w imprezie i dobrowolnie zdecydował się podjąć to ryzyko startując w biegu wyłącznie na własną odpowiedzialność.</w:t>
      </w:r>
    </w:p>
    <w:p w:rsidR="00926350" w:rsidRPr="00926350" w:rsidRDefault="00926350" w:rsidP="009263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350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numeru startowego przez zawodnika oznacza, że zawodnik zapoznał się z regulaminem bieg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26350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akceptuje go i zobowiązuje się do jego przestrzegania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 zawodów znajdować się będzie w Centrum Handlowym </w:t>
      </w:r>
      <w:proofErr w:type="spellStart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Plaza</w:t>
      </w:r>
      <w:proofErr w:type="spellEnd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690" w:rsidRPr="000D1690" w:rsidRDefault="000D1690" w:rsidP="000D169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 wydawanie pakiet</w:t>
      </w:r>
      <w:r w:rsidR="007464C6">
        <w:rPr>
          <w:rFonts w:ascii="Times New Roman" w:eastAsia="Times New Roman" w:hAnsi="Times New Roman" w:cs="Times New Roman"/>
          <w:sz w:val="24"/>
          <w:szCs w:val="24"/>
          <w:lang w:eastAsia="pl-PL"/>
        </w:rPr>
        <w:t>ów startowych w dniach: 10.11.1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 15:00 do godz</w:t>
      </w:r>
      <w:r w:rsidR="007464C6">
        <w:rPr>
          <w:rFonts w:ascii="Times New Roman" w:eastAsia="Times New Roman" w:hAnsi="Times New Roman" w:cs="Times New Roman"/>
          <w:sz w:val="24"/>
          <w:szCs w:val="24"/>
          <w:lang w:eastAsia="pl-PL"/>
        </w:rPr>
        <w:t>. 18:00, w dniu biegu 11.11.201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r od 8:00-11:00.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7. Dodatkowe informacje: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elektroniczny pomiar czasu.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biegu posiada atest PZLA i będzie oznaczona co 1 </w:t>
      </w:r>
      <w:proofErr w:type="spellStart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klasyfikacji </w:t>
      </w:r>
      <w:proofErr w:type="spellStart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opodatkowaniu.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punkty odżywcze na trasie biegu.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rzeczy wartościowe i za rzeczy zgubione.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depozyt, szatnie oraz natryski.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wprowadzenia zmian w regulaminie.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ubezpiecza zawodników.</w:t>
      </w:r>
    </w:p>
    <w:p w:rsid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wybierania rozmiaru koszulki tylko do 1 października.</w:t>
      </w:r>
    </w:p>
    <w:p w:rsidR="00E0031B" w:rsidRPr="000D1690" w:rsidRDefault="00E0031B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jest zobowiązany</w:t>
      </w:r>
      <w:r w:rsidR="0039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wystartować w koszulce dostarczonej przez organizatora w celu utworzenia flagi biało-czerwonej na starcie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zawodów ilość pakietów ograniczona!!!</w:t>
      </w:r>
    </w:p>
    <w:p w:rsidR="00E0031B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1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pakietów startowych z dowodem tożsamości lub oświadczeniem podpisanym przez osobę startującą o</w:t>
      </w:r>
      <w:r w:rsidR="00CB67C2">
        <w:rPr>
          <w:rFonts w:ascii="Times New Roman" w:eastAsia="Times New Roman" w:hAnsi="Times New Roman" w:cs="Times New Roman"/>
          <w:sz w:val="24"/>
          <w:szCs w:val="24"/>
          <w:lang w:eastAsia="pl-PL"/>
        </w:rPr>
        <w:t>raz ksero jej dowodu osobistego.</w:t>
      </w:r>
    </w:p>
    <w:p w:rsidR="000D1690" w:rsidRPr="00E0031B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31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czasowy w biegu głównym to 90 min.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zawodów nie ma możliwości odebrania pakietów startowych.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nagród do 7 dni od zakończenia imprezy.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regulaminu należy do Organizatora.</w:t>
      </w:r>
    </w:p>
    <w:p w:rsidR="000D1690" w:rsidRPr="000D1690" w:rsidRDefault="000D1690" w:rsidP="000D169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</w:t>
      </w:r>
      <w:r w:rsidR="0084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zmiany w regulaminie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690" w:rsidRPr="000D1690" w:rsidRDefault="000D1690" w:rsidP="000D169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8. Nagrody:</w:t>
      </w:r>
    </w:p>
    <w:p w:rsidR="00846AE2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lub rzeczowe w kategorii OPEN dla kobiet i mężczyzn:</w:t>
      </w:r>
    </w:p>
    <w:p w:rsidR="00846AE2" w:rsidRPr="000D1690" w:rsidRDefault="00846AE2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1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58"/>
      </w:tblGrid>
      <w:tr w:rsidR="003C1871" w:rsidRPr="000D1690" w:rsidTr="003C1871">
        <w:trPr>
          <w:trHeight w:val="871"/>
          <w:tblCellSpacing w:w="0" w:type="dxa"/>
        </w:trPr>
        <w:tc>
          <w:tcPr>
            <w:tcW w:w="3158" w:type="dxa"/>
            <w:vAlign w:val="center"/>
            <w:hideMark/>
          </w:tcPr>
          <w:p w:rsidR="003C1871" w:rsidRPr="000D1690" w:rsidRDefault="003C1871" w:rsidP="003C1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  <w:p w:rsidR="003C1871" w:rsidRPr="000D1690" w:rsidRDefault="003C1871" w:rsidP="003C1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II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  <w:p w:rsidR="003C1871" w:rsidRDefault="003C1871" w:rsidP="003C1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III – 700zł</w:t>
            </w:r>
          </w:p>
          <w:p w:rsidR="003C1871" w:rsidRPr="000D1690" w:rsidRDefault="003C1871" w:rsidP="003C1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IV – 600zł</w:t>
            </w:r>
          </w:p>
          <w:p w:rsidR="003C1871" w:rsidRDefault="003C1871" w:rsidP="003C1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V – 500</w:t>
            </w: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:rsidR="003C1871" w:rsidRPr="000D1690" w:rsidRDefault="003C1871" w:rsidP="000D16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lub rzeczowe w kategorii Najlepszy Polak/Polka.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– 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0D1690" w:rsidRPr="000D1690" w:rsidRDefault="003C1871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Miejsce II – 10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III – </w:t>
      </w:r>
      <w:r w:rsidR="003C18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00zł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F52DB2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finansowe 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opodatkowaniu.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wiekowej zostaną nagrodzone trzy pierwsze miejsca z wyłączeniem pierwszych </w:t>
      </w:r>
      <w:r w:rsidR="00E0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pięciu </w:t>
      </w: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i zawodniczek, którzy zostali sklasyfikowani w biegu OPEN.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kategoriach wiekowych (dla kobiet i mężczyzn) nagrody finansowe lub rzeczowe </w:t>
      </w:r>
    </w:p>
    <w:p w:rsidR="000D1690" w:rsidRPr="000D1690" w:rsidRDefault="00CB67C2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</w:t>
      </w:r>
      <w:r w:rsidR="000D1690"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– 300zł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II – 200zł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III – 100zł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690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uczestników biegu głównego zostaną rozlosowane atrakcyjne nagrody.</w:t>
      </w:r>
    </w:p>
    <w:p w:rsidR="000D1690" w:rsidRPr="000D1690" w:rsidRDefault="000D1690" w:rsidP="000D16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78" w:rsidRDefault="00F37778"/>
    <w:sectPr w:rsidR="00F37778" w:rsidSect="00F3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7A"/>
    <w:multiLevelType w:val="multilevel"/>
    <w:tmpl w:val="477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4669"/>
    <w:multiLevelType w:val="multilevel"/>
    <w:tmpl w:val="BA1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162A"/>
    <w:multiLevelType w:val="multilevel"/>
    <w:tmpl w:val="21C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648E2"/>
    <w:multiLevelType w:val="multilevel"/>
    <w:tmpl w:val="7FF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15C52"/>
    <w:multiLevelType w:val="multilevel"/>
    <w:tmpl w:val="FA8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5CDD"/>
    <w:multiLevelType w:val="multilevel"/>
    <w:tmpl w:val="A56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57DE6"/>
    <w:multiLevelType w:val="multilevel"/>
    <w:tmpl w:val="5D0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690"/>
    <w:rsid w:val="000D1690"/>
    <w:rsid w:val="001B1CF6"/>
    <w:rsid w:val="00242113"/>
    <w:rsid w:val="002D3159"/>
    <w:rsid w:val="00394456"/>
    <w:rsid w:val="003B1277"/>
    <w:rsid w:val="003B7D64"/>
    <w:rsid w:val="003C1871"/>
    <w:rsid w:val="007464C6"/>
    <w:rsid w:val="00846AE2"/>
    <w:rsid w:val="00926350"/>
    <w:rsid w:val="00CB67C2"/>
    <w:rsid w:val="00D413F6"/>
    <w:rsid w:val="00E0031B"/>
    <w:rsid w:val="00EC0FB3"/>
    <w:rsid w:val="00F37778"/>
    <w:rsid w:val="00F52DB2"/>
    <w:rsid w:val="00F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69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D16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s-timin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s-timin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DBB5-D4F3-49B4-B1C1-1357E8E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Wierzbicka</dc:creator>
  <cp:lastModifiedBy>Piotrek1</cp:lastModifiedBy>
  <cp:revision>3</cp:revision>
  <dcterms:created xsi:type="dcterms:W3CDTF">2017-06-13T09:39:00Z</dcterms:created>
  <dcterms:modified xsi:type="dcterms:W3CDTF">2017-06-22T07:07:00Z</dcterms:modified>
</cp:coreProperties>
</file>